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60933" w14:textId="77777777" w:rsidR="00AF394F" w:rsidRDefault="00AF394F">
      <w:pPr>
        <w:jc w:val="right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4E1BBFB2" w14:textId="77777777" w:rsidR="00AF394F" w:rsidRDefault="00117F50">
      <w:pPr>
        <w:jc w:val="right"/>
        <w:rPr>
          <w:rFonts w:ascii="Arial" w:hAnsi="Arial" w:cs="Arial"/>
          <w:i/>
          <w:iCs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>Anexa 2</w:t>
      </w:r>
    </w:p>
    <w:p w14:paraId="1995E529" w14:textId="77777777" w:rsidR="00AF394F" w:rsidRDefault="00117F50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GRILA</w:t>
      </w:r>
      <w:r w:rsidR="00462791">
        <w:rPr>
          <w:rFonts w:ascii="Arial" w:hAnsi="Arial" w:cs="Arial"/>
          <w:b/>
          <w:bCs/>
          <w:sz w:val="22"/>
          <w:szCs w:val="22"/>
          <w:lang w:val="it-IT"/>
        </w:rPr>
        <w:t xml:space="preserve"> DE ELIGIBILITATE ADMINISTRATIVĂ</w:t>
      </w:r>
    </w:p>
    <w:p w14:paraId="2685130A" w14:textId="77777777" w:rsidR="00AF394F" w:rsidRDefault="00117F50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în cadrul </w:t>
      </w:r>
      <w:r>
        <w:rPr>
          <w:rFonts w:ascii="Arial" w:hAnsi="Arial" w:cs="Arial"/>
          <w:b/>
          <w:sz w:val="22"/>
          <w:szCs w:val="22"/>
          <w:lang w:val="es-ES"/>
        </w:rPr>
        <w:t>concursului de evaluare individuală</w:t>
      </w:r>
    </w:p>
    <w:p w14:paraId="5A382280" w14:textId="77777777" w:rsidR="00AF394F" w:rsidRDefault="00117F50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ro-RO"/>
        </w:rPr>
        <w:t>POCU/380/6/13/123886</w:t>
      </w:r>
      <w:r>
        <w:rPr>
          <w:rFonts w:ascii="Arial" w:hAnsi="Arial" w:cs="Arial"/>
          <w:b/>
          <w:bCs/>
          <w:i/>
          <w:sz w:val="22"/>
          <w:szCs w:val="22"/>
          <w:lang w:val="ro-RO"/>
        </w:rPr>
        <w:t xml:space="preserve">: </w:t>
      </w:r>
      <w:r>
        <w:rPr>
          <w:rFonts w:ascii="Arial" w:hAnsi="Arial" w:cs="Arial"/>
          <w:b/>
          <w:i/>
          <w:sz w:val="22"/>
          <w:szCs w:val="22"/>
          <w:lang w:val="ro-RO"/>
        </w:rPr>
        <w:t>Antreprenoriat pentru inovare prin cercetare doctorală și postdoctorală</w:t>
      </w:r>
    </w:p>
    <w:p w14:paraId="3690675C" w14:textId="77777777" w:rsidR="00AF394F" w:rsidRDefault="00AF394F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CDA0C9C" w14:textId="77777777" w:rsidR="00AF394F" w:rsidRDefault="00AF394F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tbl>
      <w:tblPr>
        <w:tblW w:w="8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1"/>
        <w:gridCol w:w="3040"/>
      </w:tblGrid>
      <w:tr w:rsidR="00AF394F" w14:paraId="21BB5965" w14:textId="77777777">
        <w:trPr>
          <w:jc w:val="center"/>
        </w:trPr>
        <w:tc>
          <w:tcPr>
            <w:tcW w:w="5281" w:type="dxa"/>
            <w:shd w:val="clear" w:color="auto" w:fill="DAE3F3" w:themeFill="accent5" w:themeFillTint="32"/>
            <w:vAlign w:val="center"/>
          </w:tcPr>
          <w:p w14:paraId="3422B4DC" w14:textId="77777777" w:rsidR="00AF394F" w:rsidRDefault="00117F5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CONDI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US"/>
              </w:rPr>
              <w:t>Ţ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II CUMULATIVE OBLIGATORII</w:t>
            </w:r>
          </w:p>
        </w:tc>
        <w:tc>
          <w:tcPr>
            <w:tcW w:w="3040" w:type="dxa"/>
            <w:shd w:val="clear" w:color="auto" w:fill="DAE3F3" w:themeFill="accent5" w:themeFillTint="32"/>
          </w:tcPr>
          <w:p w14:paraId="32811CE3" w14:textId="77777777" w:rsidR="00AF394F" w:rsidRDefault="00AF394F" w:rsidP="00AD14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3DF673" w14:textId="77777777" w:rsidR="00AF394F" w:rsidRDefault="00117F50" w:rsidP="00AD14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CRITERIUL ESTE ÎNDEPLINIT</w:t>
            </w:r>
          </w:p>
          <w:p w14:paraId="4A246647" w14:textId="77777777" w:rsidR="00AF394F" w:rsidRDefault="00AF394F" w:rsidP="00AD14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749D16" w14:textId="77777777" w:rsidR="00AF394F" w:rsidRDefault="00117F50" w:rsidP="00AD14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 / NU</w:t>
            </w:r>
          </w:p>
        </w:tc>
      </w:tr>
      <w:tr w:rsidR="00AF394F" w14:paraId="2156066D" w14:textId="77777777">
        <w:trPr>
          <w:jc w:val="center"/>
        </w:trPr>
        <w:tc>
          <w:tcPr>
            <w:tcW w:w="5281" w:type="dxa"/>
            <w:shd w:val="clear" w:color="auto" w:fill="auto"/>
            <w:vAlign w:val="center"/>
          </w:tcPr>
          <w:p w14:paraId="2B6129AC" w14:textId="77777777" w:rsidR="00462791" w:rsidRDefault="00462791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  <w:p w14:paraId="498864E1" w14:textId="77777777" w:rsidR="00AF394F" w:rsidRDefault="00117F5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Student-doctorand/cercetător postdoctorat </w:t>
            </w:r>
            <w:r>
              <w:rPr>
                <w:rFonts w:ascii="Arial" w:hAnsi="Arial" w:cs="Arial"/>
                <w:sz w:val="22"/>
                <w:szCs w:val="22"/>
              </w:rPr>
              <w:t xml:space="preserve">este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înregistrat în grupul țintă al proiectului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POCU/380/6/13/123886</w:t>
            </w:r>
            <w:r>
              <w:rPr>
                <w:rFonts w:ascii="Arial" w:hAnsi="Arial" w:cs="Arial"/>
                <w:bCs/>
                <w:i/>
                <w:sz w:val="22"/>
                <w:szCs w:val="22"/>
                <w:lang w:val="ro-RO"/>
              </w:rPr>
              <w:t xml:space="preserve">: </w:t>
            </w:r>
            <w:r>
              <w:rPr>
                <w:rFonts w:ascii="Arial" w:hAnsi="Arial" w:cs="Arial"/>
                <w:i/>
                <w:sz w:val="22"/>
                <w:szCs w:val="22"/>
                <w:lang w:val="ro-RO"/>
              </w:rPr>
              <w:t>Antreprenoriat pentru inovare prin cercetare doctorală și postdoctorală</w:t>
            </w:r>
          </w:p>
          <w:p w14:paraId="1092EAD3" w14:textId="77777777" w:rsidR="00AF394F" w:rsidRDefault="00AF394F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14:paraId="6F476762" w14:textId="77777777" w:rsidR="00AF394F" w:rsidRDefault="00AF394F" w:rsidP="00AD14A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AF394F" w14:paraId="724F8242" w14:textId="77777777">
        <w:trPr>
          <w:jc w:val="center"/>
        </w:trPr>
        <w:tc>
          <w:tcPr>
            <w:tcW w:w="5281" w:type="dxa"/>
            <w:shd w:val="clear" w:color="auto" w:fill="auto"/>
            <w:vAlign w:val="center"/>
          </w:tcPr>
          <w:p w14:paraId="7C4145C2" w14:textId="77777777" w:rsidR="00462791" w:rsidRDefault="00462791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6F1E0C39" w14:textId="77777777" w:rsidR="00AF394F" w:rsidRDefault="00117F50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Planul de afaceri inovativ este depus în format online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în platforma de e-learning a proiectului </w:t>
            </w:r>
          </w:p>
          <w:p w14:paraId="6EC7E482" w14:textId="77777777" w:rsidR="00AF394F" w:rsidRDefault="00AF394F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14:paraId="05964E89" w14:textId="77777777" w:rsidR="00AF394F" w:rsidRDefault="00AF394F" w:rsidP="00AD14A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AF394F" w14:paraId="3C7C7556" w14:textId="77777777">
        <w:trPr>
          <w:jc w:val="center"/>
        </w:trPr>
        <w:tc>
          <w:tcPr>
            <w:tcW w:w="5281" w:type="dxa"/>
            <w:shd w:val="clear" w:color="auto" w:fill="auto"/>
            <w:vAlign w:val="center"/>
          </w:tcPr>
          <w:p w14:paraId="6F45096C" w14:textId="77777777" w:rsidR="00462791" w:rsidRDefault="00462791">
            <w:pPr>
              <w:spacing w:after="0" w:line="240" w:lineRule="auto"/>
              <w:rPr>
                <w:rFonts w:ascii="Arial" w:eastAsia="SimSun" w:hAnsi="Arial" w:cs="Arial"/>
                <w:sz w:val="22"/>
                <w:szCs w:val="22"/>
                <w:lang w:val="es-ES" w:bidi="ar"/>
              </w:rPr>
            </w:pPr>
          </w:p>
          <w:p w14:paraId="4687605B" w14:textId="1022D446" w:rsidR="00AF394F" w:rsidRDefault="00117F50" w:rsidP="00D1218C">
            <w:pPr>
              <w:spacing w:after="0" w:line="240" w:lineRule="auto"/>
              <w:rPr>
                <w:rFonts w:ascii="Arial" w:eastAsia="SimSun" w:hAnsi="Arial" w:cs="Arial"/>
                <w:sz w:val="22"/>
                <w:szCs w:val="22"/>
                <w:lang w:val="es-ES" w:bidi="ar"/>
              </w:rPr>
            </w:pPr>
            <w:r>
              <w:rPr>
                <w:rFonts w:ascii="Arial" w:eastAsia="SimSun" w:hAnsi="Arial" w:cs="Arial"/>
                <w:sz w:val="22"/>
                <w:szCs w:val="22"/>
                <w:lang w:val="es-ES" w:bidi="ar"/>
              </w:rPr>
              <w:t xml:space="preserve">Planul de afaceri respectă formatul </w:t>
            </w:r>
            <w:r>
              <w:rPr>
                <w:rFonts w:ascii="Arial" w:eastAsia="SimSun" w:hAnsi="Arial" w:cs="Arial"/>
                <w:i/>
                <w:sz w:val="22"/>
                <w:szCs w:val="22"/>
                <w:lang w:val="es-ES" w:bidi="ar"/>
              </w:rPr>
              <w:t>Anexei 1</w:t>
            </w:r>
            <w:r>
              <w:rPr>
                <w:rFonts w:ascii="Arial" w:eastAsia="SimSun" w:hAnsi="Arial" w:cs="Arial"/>
                <w:sz w:val="22"/>
                <w:szCs w:val="22"/>
                <w:lang w:val="es-ES" w:bidi="ar"/>
              </w:rPr>
              <w:t xml:space="preserve"> din </w:t>
            </w:r>
            <w:r w:rsidR="00D1218C" w:rsidRPr="00D1218C">
              <w:rPr>
                <w:rFonts w:ascii="Arial" w:eastAsia="SimSun" w:hAnsi="Arial" w:cs="Arial"/>
                <w:sz w:val="22"/>
                <w:szCs w:val="22"/>
                <w:lang w:val="es-ES" w:bidi="ar"/>
              </w:rPr>
              <w:t>Metodologi</w:t>
            </w:r>
            <w:r w:rsidR="00D1218C">
              <w:rPr>
                <w:rFonts w:ascii="Arial" w:eastAsia="SimSun" w:hAnsi="Arial" w:cs="Arial"/>
                <w:sz w:val="22"/>
                <w:szCs w:val="22"/>
                <w:lang w:val="es-ES" w:bidi="ar"/>
              </w:rPr>
              <w:t>a</w:t>
            </w:r>
            <w:r w:rsidR="00D1218C" w:rsidRPr="00D1218C">
              <w:rPr>
                <w:rFonts w:ascii="Arial" w:eastAsia="SimSun" w:hAnsi="Arial" w:cs="Arial"/>
                <w:sz w:val="22"/>
                <w:szCs w:val="22"/>
                <w:lang w:val="es-ES" w:bidi="ar"/>
              </w:rPr>
              <w:t xml:space="preserve"> de organizare a concursului pentru evaluarea calitativă individuală și validarea planului de afaceri</w:t>
            </w:r>
          </w:p>
          <w:p w14:paraId="52886118" w14:textId="77777777" w:rsidR="00AF394F" w:rsidRDefault="00AF394F">
            <w:pPr>
              <w:spacing w:after="0" w:line="240" w:lineRule="auto"/>
              <w:rPr>
                <w:rFonts w:ascii="Arial" w:eastAsia="SimSun" w:hAnsi="Arial" w:cs="Arial"/>
                <w:sz w:val="22"/>
                <w:szCs w:val="22"/>
                <w:lang w:val="es-ES" w:bidi="ar"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14:paraId="5501ADFC" w14:textId="77777777" w:rsidR="00AF394F" w:rsidRDefault="00AF394F" w:rsidP="00AD14A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AF394F" w14:paraId="683E59B5" w14:textId="77777777">
        <w:trPr>
          <w:jc w:val="center"/>
        </w:trPr>
        <w:tc>
          <w:tcPr>
            <w:tcW w:w="5281" w:type="dxa"/>
            <w:shd w:val="clear" w:color="auto" w:fill="auto"/>
            <w:vAlign w:val="center"/>
          </w:tcPr>
          <w:p w14:paraId="0DAE4773" w14:textId="77777777" w:rsidR="00462791" w:rsidRDefault="00462791">
            <w:pPr>
              <w:spacing w:after="0" w:line="240" w:lineRule="auto"/>
              <w:rPr>
                <w:rFonts w:ascii="Arial" w:eastAsia="SimSun" w:hAnsi="Arial" w:cs="Arial"/>
                <w:sz w:val="22"/>
                <w:szCs w:val="22"/>
                <w:lang w:val="es-ES" w:bidi="ar"/>
              </w:rPr>
            </w:pPr>
          </w:p>
          <w:p w14:paraId="71F7CD22" w14:textId="77777777" w:rsidR="00AF394F" w:rsidRDefault="00117F50">
            <w:pPr>
              <w:spacing w:after="0" w:line="240" w:lineRule="auto"/>
              <w:rPr>
                <w:rFonts w:ascii="Arial" w:eastAsia="SimSun" w:hAnsi="Arial" w:cs="Arial"/>
                <w:sz w:val="22"/>
                <w:szCs w:val="22"/>
                <w:lang w:val="es-ES" w:bidi="ar"/>
              </w:rPr>
            </w:pPr>
            <w:r>
              <w:rPr>
                <w:rFonts w:ascii="Arial" w:eastAsia="SimSun" w:hAnsi="Arial" w:cs="Arial"/>
                <w:sz w:val="22"/>
                <w:szCs w:val="22"/>
                <w:lang w:val="es-ES" w:bidi="ar"/>
              </w:rPr>
              <w:t>Domeniul de activitate pentru afacerea propusă se încadreaza domeniilor prioritare SNCDI</w:t>
            </w:r>
          </w:p>
          <w:p w14:paraId="4A8580B2" w14:textId="77777777" w:rsidR="00AF394F" w:rsidRDefault="00AF394F">
            <w:pPr>
              <w:spacing w:after="0" w:line="240" w:lineRule="auto"/>
              <w:rPr>
                <w:rFonts w:ascii="Arial" w:eastAsia="SimSun" w:hAnsi="Arial" w:cs="Arial"/>
                <w:sz w:val="22"/>
                <w:szCs w:val="22"/>
                <w:lang w:val="es-ES" w:bidi="ar"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14:paraId="7EA70381" w14:textId="77777777" w:rsidR="00AF394F" w:rsidRDefault="00AF394F" w:rsidP="00AD14A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14:paraId="3B0459AF" w14:textId="77777777" w:rsidR="00AF394F" w:rsidRDefault="00AF394F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0F15BC0" w14:textId="0E2431F9" w:rsidR="00AF394F" w:rsidRDefault="00117F50">
      <w:pPr>
        <w:jc w:val="both"/>
        <w:rPr>
          <w:rFonts w:ascii="Arial" w:hAnsi="Arial" w:cs="Arial"/>
          <w:i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Nota: </w:t>
      </w:r>
      <w:r>
        <w:rPr>
          <w:rFonts w:ascii="Arial" w:hAnsi="Arial" w:cs="Arial"/>
          <w:i/>
          <w:sz w:val="22"/>
          <w:szCs w:val="22"/>
          <w:lang w:val="es-ES"/>
        </w:rPr>
        <w:t xml:space="preserve">Daca unul dintre criterii NU este </w:t>
      </w:r>
      <w:r w:rsidR="00414371">
        <w:rPr>
          <w:rFonts w:ascii="Arial" w:hAnsi="Arial" w:cs="Arial"/>
          <w:i/>
          <w:sz w:val="22"/>
          <w:szCs w:val="22"/>
          <w:lang w:val="es-ES"/>
        </w:rPr>
        <w:t>î</w:t>
      </w:r>
      <w:r>
        <w:rPr>
          <w:rFonts w:ascii="Arial" w:hAnsi="Arial" w:cs="Arial"/>
          <w:i/>
          <w:sz w:val="22"/>
          <w:szCs w:val="22"/>
          <w:lang w:val="es-ES"/>
        </w:rPr>
        <w:t xml:space="preserve">ndeplinit, planul de afaceri va fi declarat ne-eligibil și va fi respins. </w:t>
      </w:r>
    </w:p>
    <w:p w14:paraId="3659B209" w14:textId="77777777" w:rsidR="00AF394F" w:rsidRDefault="00AF394F">
      <w:pPr>
        <w:jc w:val="both"/>
        <w:rPr>
          <w:rFonts w:ascii="Arial" w:hAnsi="Arial" w:cs="Arial"/>
          <w:sz w:val="22"/>
          <w:szCs w:val="22"/>
          <w:lang w:val="es-ES"/>
        </w:rPr>
      </w:pPr>
    </w:p>
    <w:sectPr w:rsidR="00AF394F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CA044" w14:textId="77777777" w:rsidR="00892FC6" w:rsidRDefault="00892FC6">
      <w:pPr>
        <w:spacing w:after="0" w:line="240" w:lineRule="auto"/>
      </w:pPr>
      <w:r>
        <w:separator/>
      </w:r>
    </w:p>
  </w:endnote>
  <w:endnote w:type="continuationSeparator" w:id="0">
    <w:p w14:paraId="11EF973F" w14:textId="77777777" w:rsidR="00892FC6" w:rsidRDefault="0089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9FB38" w14:textId="77777777" w:rsidR="00AF394F" w:rsidRDefault="00117F50">
    <w:pPr>
      <w:pStyle w:val="Footer"/>
      <w:jc w:val="center"/>
    </w:pPr>
    <w:r>
      <w:t>__________________________________________________________</w:t>
    </w:r>
    <w:r>
      <w:rPr>
        <w:noProof/>
        <w:lang w:eastAsia="en-US"/>
      </w:rPr>
      <w:drawing>
        <wp:inline distT="0" distB="0" distL="0" distR="0" wp14:anchorId="67A540E9" wp14:editId="49B828E6">
          <wp:extent cx="6032500" cy="1410335"/>
          <wp:effectExtent l="0" t="0" r="6350" b="0"/>
          <wp:docPr id="8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325" cy="1409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15678" w14:textId="77777777" w:rsidR="00892FC6" w:rsidRDefault="00892FC6">
      <w:pPr>
        <w:spacing w:after="0" w:line="240" w:lineRule="auto"/>
      </w:pPr>
      <w:r>
        <w:separator/>
      </w:r>
    </w:p>
  </w:footnote>
  <w:footnote w:type="continuationSeparator" w:id="0">
    <w:p w14:paraId="2D42DCBD" w14:textId="77777777" w:rsidR="00892FC6" w:rsidRDefault="0089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3BA17" w14:textId="77777777" w:rsidR="00AF394F" w:rsidRDefault="00117F50">
    <w:pPr>
      <w:pStyle w:val="Header"/>
      <w:jc w:val="center"/>
    </w:pPr>
    <w:r>
      <w:rPr>
        <w:noProof/>
        <w:lang w:eastAsia="en-US"/>
      </w:rPr>
      <w:drawing>
        <wp:inline distT="0" distB="0" distL="0" distR="0" wp14:anchorId="2ACC994F" wp14:editId="062229AB">
          <wp:extent cx="5274310" cy="972185"/>
          <wp:effectExtent l="0" t="0" r="254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4310" cy="972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420"/>
  <w:hyphenationZone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676C3A"/>
    <w:rsid w:val="00117F50"/>
    <w:rsid w:val="00190E56"/>
    <w:rsid w:val="001C510C"/>
    <w:rsid w:val="00414371"/>
    <w:rsid w:val="00462791"/>
    <w:rsid w:val="00541E56"/>
    <w:rsid w:val="00607D58"/>
    <w:rsid w:val="00660F50"/>
    <w:rsid w:val="00680058"/>
    <w:rsid w:val="007074B8"/>
    <w:rsid w:val="007249BD"/>
    <w:rsid w:val="00773669"/>
    <w:rsid w:val="007928F5"/>
    <w:rsid w:val="0080224E"/>
    <w:rsid w:val="00892FC6"/>
    <w:rsid w:val="008A4AA7"/>
    <w:rsid w:val="008B5E3B"/>
    <w:rsid w:val="009006FB"/>
    <w:rsid w:val="009B09BD"/>
    <w:rsid w:val="009F74BC"/>
    <w:rsid w:val="00AD14A0"/>
    <w:rsid w:val="00AF394F"/>
    <w:rsid w:val="00B93BEC"/>
    <w:rsid w:val="00BD269C"/>
    <w:rsid w:val="00C75C52"/>
    <w:rsid w:val="00D1218C"/>
    <w:rsid w:val="00E35C78"/>
    <w:rsid w:val="00E4452A"/>
    <w:rsid w:val="00EE64C1"/>
    <w:rsid w:val="0664445F"/>
    <w:rsid w:val="080F5C47"/>
    <w:rsid w:val="0E4E5D2F"/>
    <w:rsid w:val="1049644B"/>
    <w:rsid w:val="14933656"/>
    <w:rsid w:val="19245E21"/>
    <w:rsid w:val="1C794230"/>
    <w:rsid w:val="1D4F1BB2"/>
    <w:rsid w:val="1DC5101A"/>
    <w:rsid w:val="28964484"/>
    <w:rsid w:val="2EFD49F8"/>
    <w:rsid w:val="32307EB5"/>
    <w:rsid w:val="35840371"/>
    <w:rsid w:val="440D6C8E"/>
    <w:rsid w:val="4BDD0450"/>
    <w:rsid w:val="53DC58C2"/>
    <w:rsid w:val="56DF4DC9"/>
    <w:rsid w:val="5A7C6AC1"/>
    <w:rsid w:val="5BC53C1E"/>
    <w:rsid w:val="5DDD6439"/>
    <w:rsid w:val="69676C3A"/>
    <w:rsid w:val="6A3319BE"/>
    <w:rsid w:val="6F7C31FC"/>
    <w:rsid w:val="78093A03"/>
    <w:rsid w:val="7C5017A2"/>
    <w:rsid w:val="7F30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D0A519"/>
  <w15:docId w15:val="{D5AA7530-29F3-4A37-BBA5-844CFA32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customStyle="1" w:styleId="font11">
    <w:name w:val="font11"/>
    <w:qFormat/>
    <w:rPr>
      <w:rFonts w:ascii="Arial" w:hAnsi="Arial" w:cs="Arial" w:hint="default"/>
      <w:color w:val="FF0000"/>
      <w:u w:val="none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Theme="minorHAnsi" w:eastAsiaTheme="minorEastAsia" w:hAnsiTheme="minorHAnsi" w:cstheme="minorBidi"/>
      <w:lang w:eastAsia="zh-CN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Dell1</cp:lastModifiedBy>
  <cp:revision>9</cp:revision>
  <dcterms:created xsi:type="dcterms:W3CDTF">2020-07-28T09:53:00Z</dcterms:created>
  <dcterms:modified xsi:type="dcterms:W3CDTF">2020-08-13T07:24:00Z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1033-11.2.0.9031</vt:lpwstr>
  </property>
</Properties>
</file>